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470" w:rsidRDefault="0098749F" w:rsidP="0098749F">
      <w:pPr>
        <w:spacing w:line="276" w:lineRule="auto"/>
        <w:ind w:left="-993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712346" cy="9507392"/>
            <wp:effectExtent l="0" t="0" r="0" b="0"/>
            <wp:docPr id="1" name="Рисунок 1" descr="F:\2015-02-17\скан0014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2015-02-17\скан0014.B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5374" cy="9511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lastRenderedPageBreak/>
        <w:t xml:space="preserve">                </w:t>
      </w:r>
      <w:r w:rsidR="00267470">
        <w:rPr>
          <w:sz w:val="24"/>
          <w:szCs w:val="24"/>
        </w:rPr>
        <w:t>- пассивные (наблюдение, количественный и качественный анализ продуктов деятельности и т.п.)</w:t>
      </w:r>
    </w:p>
    <w:p w:rsidR="00267470" w:rsidRDefault="00267470" w:rsidP="000B588D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gramStart"/>
      <w:r>
        <w:rPr>
          <w:sz w:val="24"/>
          <w:szCs w:val="24"/>
        </w:rPr>
        <w:t>активные</w:t>
      </w:r>
      <w:proofErr w:type="gramEnd"/>
      <w:r>
        <w:rPr>
          <w:sz w:val="24"/>
          <w:szCs w:val="24"/>
        </w:rPr>
        <w:t xml:space="preserve"> (анкетирование, собеседование, тестирование) </w:t>
      </w:r>
    </w:p>
    <w:p w:rsidR="00867D7D" w:rsidRDefault="00267470" w:rsidP="000B588D">
      <w:pPr>
        <w:pStyle w:val="a6"/>
        <w:spacing w:line="276" w:lineRule="auto"/>
        <w:ind w:left="360" w:right="-1050" w:firstLine="0"/>
        <w:rPr>
          <w:b/>
          <w:szCs w:val="24"/>
        </w:rPr>
      </w:pPr>
      <w:r>
        <w:rPr>
          <w:b/>
          <w:szCs w:val="24"/>
        </w:rPr>
        <w:t xml:space="preserve">                            </w:t>
      </w:r>
      <w:bookmarkStart w:id="0" w:name="_GoBack"/>
      <w:bookmarkEnd w:id="0"/>
    </w:p>
    <w:p w:rsidR="00267470" w:rsidRDefault="00267470" w:rsidP="000B588D">
      <w:pPr>
        <w:pStyle w:val="a6"/>
        <w:spacing w:line="276" w:lineRule="auto"/>
        <w:ind w:right="-1050" w:firstLine="0"/>
        <w:rPr>
          <w:b/>
          <w:szCs w:val="24"/>
        </w:rPr>
      </w:pPr>
      <w:r>
        <w:rPr>
          <w:b/>
          <w:szCs w:val="24"/>
        </w:rPr>
        <w:t xml:space="preserve"> 3.Организация </w:t>
      </w:r>
      <w:proofErr w:type="spellStart"/>
      <w:r>
        <w:rPr>
          <w:b/>
          <w:szCs w:val="24"/>
        </w:rPr>
        <w:t>самообследования</w:t>
      </w:r>
      <w:proofErr w:type="spellEnd"/>
    </w:p>
    <w:p w:rsidR="00267470" w:rsidRDefault="00267470" w:rsidP="000B588D">
      <w:pPr>
        <w:pStyle w:val="a6"/>
        <w:spacing w:line="276" w:lineRule="auto"/>
        <w:ind w:left="709" w:right="-1050" w:firstLine="0"/>
        <w:rPr>
          <w:szCs w:val="24"/>
        </w:rPr>
      </w:pPr>
    </w:p>
    <w:p w:rsidR="00267470" w:rsidRDefault="00267470" w:rsidP="000B588D">
      <w:pPr>
        <w:pStyle w:val="ConsPlusTitle"/>
        <w:widowControl/>
        <w:spacing w:line="276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3.1.Процедура оценивания проводится в соответствии с инструментарием по контролю качества  образования.</w:t>
      </w:r>
    </w:p>
    <w:p w:rsidR="00267470" w:rsidRDefault="00267470" w:rsidP="000B588D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 Процедура </w:t>
      </w:r>
      <w:proofErr w:type="spellStart"/>
      <w:r>
        <w:rPr>
          <w:sz w:val="24"/>
          <w:szCs w:val="24"/>
        </w:rPr>
        <w:t>самообследования</w:t>
      </w:r>
      <w:proofErr w:type="spellEnd"/>
      <w:r>
        <w:rPr>
          <w:sz w:val="24"/>
          <w:szCs w:val="24"/>
        </w:rPr>
        <w:t xml:space="preserve"> включает в себя следующие этапы:</w:t>
      </w:r>
    </w:p>
    <w:p w:rsidR="00267470" w:rsidRDefault="00267470" w:rsidP="000B588D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планирование и подготовку работ по </w:t>
      </w:r>
      <w:proofErr w:type="spellStart"/>
      <w:r>
        <w:rPr>
          <w:sz w:val="24"/>
          <w:szCs w:val="24"/>
        </w:rPr>
        <w:t>самообследованию</w:t>
      </w:r>
      <w:proofErr w:type="spellEnd"/>
      <w:r>
        <w:rPr>
          <w:sz w:val="24"/>
          <w:szCs w:val="24"/>
        </w:rPr>
        <w:t xml:space="preserve"> учреждения;</w:t>
      </w:r>
    </w:p>
    <w:p w:rsidR="00267470" w:rsidRDefault="00267470" w:rsidP="000B588D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организацию и проведение </w:t>
      </w:r>
      <w:proofErr w:type="spellStart"/>
      <w:r>
        <w:rPr>
          <w:sz w:val="24"/>
          <w:szCs w:val="24"/>
        </w:rPr>
        <w:t>самообследования</w:t>
      </w:r>
      <w:proofErr w:type="spellEnd"/>
      <w:r>
        <w:rPr>
          <w:sz w:val="24"/>
          <w:szCs w:val="24"/>
        </w:rPr>
        <w:t xml:space="preserve"> в учреждении;</w:t>
      </w:r>
    </w:p>
    <w:p w:rsidR="00267470" w:rsidRDefault="00267470" w:rsidP="000B588D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обобщение полученных результатов и на их основе формирование отчета;</w:t>
      </w:r>
    </w:p>
    <w:p w:rsidR="00267470" w:rsidRDefault="00267470" w:rsidP="000B588D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рассмотрение отчета органом управления учреждения, к компетенции которого относится решение данного вопроса.</w:t>
      </w:r>
    </w:p>
    <w:p w:rsidR="00267470" w:rsidRDefault="00267470" w:rsidP="000B588D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3.3. Сроки, форма проведения </w:t>
      </w:r>
      <w:proofErr w:type="spellStart"/>
      <w:r>
        <w:rPr>
          <w:sz w:val="24"/>
          <w:szCs w:val="24"/>
        </w:rPr>
        <w:t>самообследования</w:t>
      </w:r>
      <w:proofErr w:type="spellEnd"/>
      <w:r>
        <w:rPr>
          <w:sz w:val="24"/>
          <w:szCs w:val="24"/>
        </w:rPr>
        <w:t xml:space="preserve">, состав лиц, привлекаемых для его проведения, определяются приказом </w:t>
      </w:r>
      <w:r w:rsidR="00D67EE6">
        <w:rPr>
          <w:sz w:val="24"/>
          <w:szCs w:val="24"/>
        </w:rPr>
        <w:t xml:space="preserve"> директора МБОУ СОШ с. </w:t>
      </w:r>
      <w:proofErr w:type="gramStart"/>
      <w:r w:rsidR="00D67EE6">
        <w:rPr>
          <w:sz w:val="24"/>
          <w:szCs w:val="24"/>
        </w:rPr>
        <w:t>Привольное</w:t>
      </w:r>
      <w:proofErr w:type="gramEnd"/>
      <w:r>
        <w:rPr>
          <w:sz w:val="24"/>
          <w:szCs w:val="24"/>
        </w:rPr>
        <w:t>.</w:t>
      </w:r>
    </w:p>
    <w:p w:rsidR="00867D7D" w:rsidRDefault="00267470" w:rsidP="000B588D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3.4. В процессе </w:t>
      </w:r>
      <w:proofErr w:type="spellStart"/>
      <w:r>
        <w:rPr>
          <w:sz w:val="24"/>
          <w:szCs w:val="24"/>
        </w:rPr>
        <w:t>самообследования</w:t>
      </w:r>
      <w:proofErr w:type="spellEnd"/>
      <w:r>
        <w:rPr>
          <w:sz w:val="24"/>
          <w:szCs w:val="24"/>
        </w:rPr>
        <w:t xml:space="preserve"> проводится оценка </w:t>
      </w:r>
    </w:p>
    <w:p w:rsidR="00867D7D" w:rsidRPr="00867D7D" w:rsidRDefault="00267470" w:rsidP="000B588D">
      <w:pPr>
        <w:pStyle w:val="aa"/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867D7D">
        <w:rPr>
          <w:sz w:val="24"/>
          <w:szCs w:val="24"/>
        </w:rPr>
        <w:t xml:space="preserve">образовательной деятельности, системы управления учреждения, </w:t>
      </w:r>
    </w:p>
    <w:p w:rsidR="00867D7D" w:rsidRPr="00867D7D" w:rsidRDefault="00267470" w:rsidP="000B588D">
      <w:pPr>
        <w:pStyle w:val="aa"/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867D7D">
        <w:rPr>
          <w:sz w:val="24"/>
          <w:szCs w:val="24"/>
        </w:rPr>
        <w:t xml:space="preserve">содержания и качества подготовки </w:t>
      </w:r>
      <w:proofErr w:type="gramStart"/>
      <w:r w:rsidRPr="00867D7D">
        <w:rPr>
          <w:sz w:val="24"/>
          <w:szCs w:val="24"/>
        </w:rPr>
        <w:t>обучающихся</w:t>
      </w:r>
      <w:proofErr w:type="gramEnd"/>
      <w:r w:rsidRPr="00867D7D">
        <w:rPr>
          <w:sz w:val="24"/>
          <w:szCs w:val="24"/>
        </w:rPr>
        <w:t xml:space="preserve">, </w:t>
      </w:r>
    </w:p>
    <w:p w:rsidR="00867D7D" w:rsidRPr="00867D7D" w:rsidRDefault="00267470" w:rsidP="000B588D">
      <w:pPr>
        <w:pStyle w:val="aa"/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867D7D">
        <w:rPr>
          <w:sz w:val="24"/>
          <w:szCs w:val="24"/>
        </w:rPr>
        <w:t xml:space="preserve">организации учебного процесса, </w:t>
      </w:r>
    </w:p>
    <w:p w:rsidR="00867D7D" w:rsidRPr="00867D7D" w:rsidRDefault="00267470" w:rsidP="000B588D">
      <w:pPr>
        <w:pStyle w:val="aa"/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867D7D">
        <w:rPr>
          <w:sz w:val="24"/>
          <w:szCs w:val="24"/>
        </w:rPr>
        <w:t xml:space="preserve">востребованности выпускников, </w:t>
      </w:r>
    </w:p>
    <w:p w:rsidR="00867D7D" w:rsidRPr="00867D7D" w:rsidRDefault="00267470" w:rsidP="000B588D">
      <w:pPr>
        <w:pStyle w:val="aa"/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867D7D">
        <w:rPr>
          <w:sz w:val="24"/>
          <w:szCs w:val="24"/>
        </w:rPr>
        <w:t xml:space="preserve">качества кадрового, учебно-методического, библиотечно-информационного обеспечения, материально-технической базы, </w:t>
      </w:r>
    </w:p>
    <w:p w:rsidR="00867D7D" w:rsidRPr="00867D7D" w:rsidRDefault="00267470" w:rsidP="000B588D">
      <w:pPr>
        <w:pStyle w:val="aa"/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867D7D">
        <w:rPr>
          <w:sz w:val="24"/>
          <w:szCs w:val="24"/>
        </w:rPr>
        <w:t xml:space="preserve">функционирования внутренней системы оценки качества образования, </w:t>
      </w:r>
    </w:p>
    <w:p w:rsidR="00267470" w:rsidRPr="00867D7D" w:rsidRDefault="00267470" w:rsidP="000B588D">
      <w:pPr>
        <w:pStyle w:val="aa"/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867D7D">
        <w:rPr>
          <w:sz w:val="24"/>
          <w:szCs w:val="24"/>
        </w:rPr>
        <w:t xml:space="preserve">а также анализ показателей деятельности организации, подлежащей </w:t>
      </w:r>
      <w:proofErr w:type="spellStart"/>
      <w:r w:rsidRPr="00867D7D">
        <w:rPr>
          <w:sz w:val="24"/>
          <w:szCs w:val="24"/>
        </w:rPr>
        <w:t>самообследованию</w:t>
      </w:r>
      <w:proofErr w:type="spellEnd"/>
      <w:r w:rsidRPr="00867D7D">
        <w:rPr>
          <w:sz w:val="24"/>
          <w:szCs w:val="24"/>
        </w:rPr>
        <w:t>, устанавливаемых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867D7D" w:rsidRDefault="00867D7D" w:rsidP="000B588D">
      <w:pPr>
        <w:pStyle w:val="ConsPlusTitle"/>
        <w:widowControl/>
        <w:spacing w:line="276" w:lineRule="auto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267470" w:rsidRDefault="00267470" w:rsidP="000B588D">
      <w:pPr>
        <w:pStyle w:val="ConsPlusTitle"/>
        <w:widowControl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4. Структура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</w:p>
    <w:p w:rsidR="00867D7D" w:rsidRDefault="00867D7D" w:rsidP="000B588D">
      <w:pPr>
        <w:pStyle w:val="ConsPlusTitle"/>
        <w:widowControl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67470" w:rsidRDefault="00267470" w:rsidP="000B588D">
      <w:pPr>
        <w:pStyle w:val="a4"/>
        <w:spacing w:after="0" w:line="276" w:lineRule="auto"/>
        <w:rPr>
          <w:bCs/>
        </w:rPr>
      </w:pPr>
      <w:r>
        <w:rPr>
          <w:bCs/>
        </w:rPr>
        <w:t>4.1. Организационно-правовое обеспечение деятельности образовательного учреждения и система управления.</w:t>
      </w:r>
    </w:p>
    <w:p w:rsidR="00267470" w:rsidRDefault="00267470" w:rsidP="000B588D">
      <w:pPr>
        <w:pStyle w:val="3"/>
        <w:spacing w:after="0" w:line="276" w:lineRule="auto"/>
        <w:ind w:left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4.2. Характеристика образовательных программ, реализуемых в общеобразовательном учреждении.</w:t>
      </w:r>
    </w:p>
    <w:p w:rsidR="00267470" w:rsidRDefault="00267470" w:rsidP="000B588D">
      <w:pPr>
        <w:spacing w:line="276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4.3. Кадровое обеспечение реализуемых образовательных и воспитательных программ.</w:t>
      </w:r>
    </w:p>
    <w:p w:rsidR="00267470" w:rsidRDefault="00267470" w:rsidP="000B588D">
      <w:pPr>
        <w:pStyle w:val="31"/>
        <w:spacing w:line="276" w:lineRule="auto"/>
        <w:ind w:right="-1"/>
        <w:rPr>
          <w:bCs/>
          <w:szCs w:val="24"/>
        </w:rPr>
      </w:pPr>
      <w:r>
        <w:rPr>
          <w:bCs/>
          <w:szCs w:val="24"/>
        </w:rPr>
        <w:t>4.4. Показатели уровня и качества общеобразовательной подготовки обучающихся и воспитанников.</w:t>
      </w:r>
    </w:p>
    <w:p w:rsidR="00267470" w:rsidRDefault="00267470" w:rsidP="000B588D">
      <w:pPr>
        <w:pStyle w:val="31"/>
        <w:spacing w:line="276" w:lineRule="auto"/>
        <w:ind w:right="-1"/>
        <w:rPr>
          <w:szCs w:val="24"/>
        </w:rPr>
      </w:pPr>
      <w:r>
        <w:rPr>
          <w:bCs/>
          <w:szCs w:val="24"/>
        </w:rPr>
        <w:t xml:space="preserve">4.5. </w:t>
      </w:r>
      <w:r>
        <w:rPr>
          <w:szCs w:val="24"/>
        </w:rPr>
        <w:t xml:space="preserve">Показатели оценки достижений  предметных результатов  по итогам государственной (итоговой) </w:t>
      </w:r>
      <w:r w:rsidR="00EB093F">
        <w:rPr>
          <w:szCs w:val="24"/>
        </w:rPr>
        <w:t>аттестации обучающихся 9,11 классы</w:t>
      </w:r>
    </w:p>
    <w:p w:rsidR="00267470" w:rsidRDefault="00267470" w:rsidP="000B588D">
      <w:pPr>
        <w:pStyle w:val="31"/>
        <w:spacing w:line="276" w:lineRule="auto"/>
        <w:rPr>
          <w:bCs/>
          <w:szCs w:val="24"/>
        </w:rPr>
      </w:pPr>
      <w:r>
        <w:rPr>
          <w:szCs w:val="24"/>
        </w:rPr>
        <w:t xml:space="preserve">4.6. </w:t>
      </w:r>
      <w:r>
        <w:rPr>
          <w:bCs/>
          <w:szCs w:val="24"/>
        </w:rPr>
        <w:t>Трудоустройство выпускников.</w:t>
      </w:r>
    </w:p>
    <w:p w:rsidR="00267470" w:rsidRDefault="00267470" w:rsidP="000B588D">
      <w:pPr>
        <w:pStyle w:val="2"/>
        <w:spacing w:after="0" w:line="276" w:lineRule="auto"/>
        <w:rPr>
          <w:iCs/>
        </w:rPr>
      </w:pPr>
      <w:r>
        <w:rPr>
          <w:iCs/>
        </w:rPr>
        <w:t>4.7. Выполнение учебных планов и программ по уровням образования.</w:t>
      </w:r>
    </w:p>
    <w:p w:rsidR="00267470" w:rsidRDefault="00267470" w:rsidP="000B588D">
      <w:pPr>
        <w:pStyle w:val="2"/>
        <w:spacing w:after="0" w:line="276" w:lineRule="auto"/>
        <w:jc w:val="both"/>
        <w:rPr>
          <w:iCs/>
        </w:rPr>
      </w:pPr>
      <w:r>
        <w:rPr>
          <w:iCs/>
        </w:rPr>
        <w:t>4.8.  Характеристика системы воспитания в общеобразовательном учреждении.</w:t>
      </w:r>
    </w:p>
    <w:p w:rsidR="00867D7D" w:rsidRDefault="00267470" w:rsidP="000B588D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4.9. Учебно-методическое, библиотечно-информационное, материально-техническое обеспечение образовательного процесса.</w:t>
      </w:r>
    </w:p>
    <w:p w:rsidR="00867D7D" w:rsidRDefault="00867D7D" w:rsidP="000B588D">
      <w:pPr>
        <w:spacing w:line="276" w:lineRule="auto"/>
        <w:rPr>
          <w:b/>
          <w:sz w:val="24"/>
          <w:szCs w:val="24"/>
        </w:rPr>
      </w:pPr>
    </w:p>
    <w:p w:rsidR="00267470" w:rsidRDefault="00267470" w:rsidP="000B588D">
      <w:pPr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5.Отчет о результатах </w:t>
      </w:r>
      <w:proofErr w:type="spellStart"/>
      <w:r>
        <w:rPr>
          <w:b/>
          <w:sz w:val="24"/>
          <w:szCs w:val="24"/>
        </w:rPr>
        <w:t>самообследования</w:t>
      </w:r>
      <w:proofErr w:type="spellEnd"/>
    </w:p>
    <w:p w:rsidR="00867D7D" w:rsidRPr="00867D7D" w:rsidRDefault="00867D7D" w:rsidP="000B588D">
      <w:pPr>
        <w:spacing w:line="276" w:lineRule="auto"/>
        <w:rPr>
          <w:sz w:val="24"/>
          <w:szCs w:val="24"/>
        </w:rPr>
      </w:pPr>
    </w:p>
    <w:p w:rsidR="00267470" w:rsidRDefault="00267470" w:rsidP="000B588D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5..1. Результаты </w:t>
      </w:r>
      <w:proofErr w:type="spellStart"/>
      <w:r>
        <w:rPr>
          <w:sz w:val="24"/>
          <w:szCs w:val="24"/>
        </w:rPr>
        <w:t>самообследования</w:t>
      </w:r>
      <w:proofErr w:type="spellEnd"/>
      <w:r>
        <w:rPr>
          <w:sz w:val="24"/>
          <w:szCs w:val="24"/>
        </w:rPr>
        <w:t xml:space="preserve"> учреждения оформляются в виде отчета, включающего аналитическую часть и результаты анализа показателей деятельности учреждения, подлежащей </w:t>
      </w:r>
      <w:proofErr w:type="spellStart"/>
      <w:r>
        <w:rPr>
          <w:sz w:val="24"/>
          <w:szCs w:val="24"/>
        </w:rPr>
        <w:t>самообследованию</w:t>
      </w:r>
      <w:proofErr w:type="spellEnd"/>
      <w:r>
        <w:rPr>
          <w:sz w:val="24"/>
          <w:szCs w:val="24"/>
        </w:rPr>
        <w:t>.</w:t>
      </w:r>
    </w:p>
    <w:p w:rsidR="00267470" w:rsidRDefault="00267470" w:rsidP="000B588D">
      <w:pPr>
        <w:pStyle w:val="a6"/>
        <w:spacing w:line="276" w:lineRule="auto"/>
        <w:ind w:right="-1050" w:firstLine="0"/>
        <w:rPr>
          <w:szCs w:val="24"/>
        </w:rPr>
      </w:pPr>
      <w:r>
        <w:rPr>
          <w:szCs w:val="24"/>
        </w:rPr>
        <w:t xml:space="preserve">5.2.Отчет  по </w:t>
      </w:r>
      <w:proofErr w:type="spellStart"/>
      <w:r>
        <w:rPr>
          <w:szCs w:val="24"/>
        </w:rPr>
        <w:t>самообследованию</w:t>
      </w:r>
      <w:proofErr w:type="spellEnd"/>
      <w:r>
        <w:rPr>
          <w:szCs w:val="24"/>
        </w:rPr>
        <w:t xml:space="preserve"> формируется   по состоянию на 1 августа текущего года.</w:t>
      </w:r>
    </w:p>
    <w:p w:rsidR="00267470" w:rsidRDefault="00267470" w:rsidP="000B588D">
      <w:pPr>
        <w:pStyle w:val="a6"/>
        <w:spacing w:line="276" w:lineRule="auto"/>
        <w:ind w:right="-1050" w:firstLine="0"/>
      </w:pPr>
      <w:r>
        <w:t xml:space="preserve">5.3. Результаты </w:t>
      </w:r>
      <w:proofErr w:type="spellStart"/>
      <w:r>
        <w:t>самообследования</w:t>
      </w:r>
      <w:proofErr w:type="spellEnd"/>
      <w:r>
        <w:t xml:space="preserve">   рассматриваются на педагогическом совете. </w:t>
      </w:r>
    </w:p>
    <w:p w:rsidR="00267470" w:rsidRDefault="00267470" w:rsidP="000B588D">
      <w:pPr>
        <w:pStyle w:val="a6"/>
        <w:spacing w:line="276" w:lineRule="auto"/>
        <w:ind w:right="-1050" w:firstLine="0"/>
        <w:rPr>
          <w:szCs w:val="24"/>
        </w:rPr>
      </w:pPr>
      <w:r>
        <w:t>5.4. Отчет подписывается руководителем учреждения и заверяется  печатью.</w:t>
      </w:r>
    </w:p>
    <w:p w:rsidR="00267470" w:rsidRDefault="00267470" w:rsidP="000B588D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5.5.Размещение отчета образовательного учреждения  на официальном сайте учреждения в сети "Интернет" и направление его учредителю осуществляется   не позднее 1 сентября текущего года.</w:t>
      </w:r>
    </w:p>
    <w:p w:rsidR="000B588D" w:rsidRPr="00701513" w:rsidRDefault="000B588D" w:rsidP="000B588D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</w:p>
    <w:tbl>
      <w:tblPr>
        <w:tblW w:w="9858" w:type="dxa"/>
        <w:tblInd w:w="-252" w:type="dxa"/>
        <w:tblLook w:val="04A0" w:firstRow="1" w:lastRow="0" w:firstColumn="1" w:lastColumn="0" w:noHBand="0" w:noVBand="1"/>
      </w:tblPr>
      <w:tblGrid>
        <w:gridCol w:w="3240"/>
        <w:gridCol w:w="3321"/>
        <w:gridCol w:w="3297"/>
      </w:tblGrid>
      <w:tr w:rsidR="000B588D" w:rsidTr="00D35A8A">
        <w:tc>
          <w:tcPr>
            <w:tcW w:w="3240" w:type="dxa"/>
          </w:tcPr>
          <w:p w:rsidR="000B588D" w:rsidRDefault="000B588D" w:rsidP="00D35A8A">
            <w:pPr>
              <w:pStyle w:val="a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СОГЛАСОВАНО</w:t>
            </w:r>
          </w:p>
          <w:p w:rsidR="000B588D" w:rsidRPr="00CB4BD9" w:rsidRDefault="000B588D" w:rsidP="00D35A8A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4BD9">
              <w:rPr>
                <w:rFonts w:ascii="Times New Roman" w:hAnsi="Times New Roman"/>
                <w:sz w:val="24"/>
                <w:szCs w:val="24"/>
              </w:rPr>
              <w:t>на заседании</w:t>
            </w:r>
          </w:p>
          <w:p w:rsidR="000B588D" w:rsidRDefault="000B588D" w:rsidP="00D35A8A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4BD9">
              <w:rPr>
                <w:rFonts w:ascii="Times New Roman" w:hAnsi="Times New Roman"/>
                <w:sz w:val="24"/>
                <w:szCs w:val="24"/>
              </w:rPr>
              <w:t>Совета учащихся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B588D" w:rsidRDefault="000B588D" w:rsidP="00D35A8A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№______</w:t>
            </w:r>
          </w:p>
          <w:p w:rsidR="000B588D" w:rsidRDefault="000B588D" w:rsidP="00D35A8A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«___»_____________ 20__ г.</w:t>
            </w:r>
          </w:p>
          <w:p w:rsidR="000B588D" w:rsidRDefault="000B588D" w:rsidP="00D35A8A">
            <w:pPr>
              <w:pStyle w:val="a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21" w:type="dxa"/>
            <w:hideMark/>
          </w:tcPr>
          <w:p w:rsidR="000B588D" w:rsidRDefault="000B588D" w:rsidP="00D35A8A">
            <w:pPr>
              <w:pStyle w:val="a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СОГЛАСОВАНО</w:t>
            </w:r>
          </w:p>
          <w:p w:rsidR="000B588D" w:rsidRPr="00CB4BD9" w:rsidRDefault="000B588D" w:rsidP="00D35A8A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4BD9">
              <w:rPr>
                <w:rFonts w:ascii="Times New Roman" w:hAnsi="Times New Roman"/>
                <w:sz w:val="24"/>
                <w:szCs w:val="24"/>
              </w:rPr>
              <w:t>на заседании</w:t>
            </w:r>
          </w:p>
          <w:p w:rsidR="000B588D" w:rsidRDefault="000B588D" w:rsidP="00D35A8A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4BD9">
              <w:rPr>
                <w:rFonts w:ascii="Times New Roman" w:hAnsi="Times New Roman"/>
                <w:sz w:val="24"/>
                <w:szCs w:val="24"/>
              </w:rPr>
              <w:t xml:space="preserve">Совета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родителей </w:t>
            </w:r>
          </w:p>
          <w:p w:rsidR="000B588D" w:rsidRDefault="000B588D" w:rsidP="00D35A8A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№______</w:t>
            </w:r>
          </w:p>
          <w:p w:rsidR="000B588D" w:rsidRDefault="000B588D" w:rsidP="00D35A8A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«___»_____________ 20__ г.</w:t>
            </w:r>
          </w:p>
          <w:p w:rsidR="000B588D" w:rsidRDefault="000B588D" w:rsidP="00D35A8A">
            <w:pPr>
              <w:pStyle w:val="a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97" w:type="dxa"/>
          </w:tcPr>
          <w:p w:rsidR="000B588D" w:rsidRDefault="000B588D" w:rsidP="00D35A8A">
            <w:pPr>
              <w:pStyle w:val="a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СОГЛАСОВАНО</w:t>
            </w:r>
          </w:p>
          <w:p w:rsidR="000B588D" w:rsidRDefault="000B588D" w:rsidP="00D35A8A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4BD9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/>
                <w:sz w:val="24"/>
                <w:szCs w:val="24"/>
              </w:rPr>
              <w:t>собрании трудового коллектива</w:t>
            </w:r>
          </w:p>
          <w:p w:rsidR="000B588D" w:rsidRDefault="000B588D" w:rsidP="00D35A8A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№______</w:t>
            </w:r>
          </w:p>
          <w:p w:rsidR="000B588D" w:rsidRDefault="000B588D" w:rsidP="00D35A8A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«___»_____________ 20__ г.</w:t>
            </w:r>
          </w:p>
          <w:p w:rsidR="000B588D" w:rsidRDefault="000B588D" w:rsidP="00D35A8A">
            <w:pPr>
              <w:pStyle w:val="a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9462C8" w:rsidRDefault="009462C8"/>
    <w:sectPr w:rsidR="009462C8" w:rsidSect="008F7F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84162C"/>
    <w:multiLevelType w:val="multilevel"/>
    <w:tmpl w:val="6D8E7B32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">
    <w:nsid w:val="75551ACB"/>
    <w:multiLevelType w:val="hybridMultilevel"/>
    <w:tmpl w:val="0B8EA4B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795502DA"/>
    <w:multiLevelType w:val="hybridMultilevel"/>
    <w:tmpl w:val="23FCFD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67470"/>
    <w:rsid w:val="000B588D"/>
    <w:rsid w:val="00267470"/>
    <w:rsid w:val="004676B7"/>
    <w:rsid w:val="00701513"/>
    <w:rsid w:val="00867D7D"/>
    <w:rsid w:val="008F7F01"/>
    <w:rsid w:val="009462C8"/>
    <w:rsid w:val="0098749F"/>
    <w:rsid w:val="009F2265"/>
    <w:rsid w:val="00D67EE6"/>
    <w:rsid w:val="00D82DB7"/>
    <w:rsid w:val="00EB09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4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67470"/>
    <w:pPr>
      <w:keepNext/>
      <w:ind w:firstLine="567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747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267470"/>
    <w:rPr>
      <w:color w:val="0000FF" w:themeColor="hyperlink"/>
      <w:u w:val="single"/>
    </w:rPr>
  </w:style>
  <w:style w:type="paragraph" w:styleId="a4">
    <w:name w:val="Body Text"/>
    <w:basedOn w:val="a"/>
    <w:link w:val="a5"/>
    <w:semiHidden/>
    <w:unhideWhenUsed/>
    <w:rsid w:val="00267470"/>
    <w:pPr>
      <w:suppressAutoHyphens/>
      <w:spacing w:after="120"/>
    </w:pPr>
    <w:rPr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semiHidden/>
    <w:rsid w:val="0026747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Body Text Indent"/>
    <w:basedOn w:val="a"/>
    <w:link w:val="a7"/>
    <w:semiHidden/>
    <w:unhideWhenUsed/>
    <w:rsid w:val="00267470"/>
    <w:pPr>
      <w:ind w:firstLine="567"/>
      <w:jc w:val="both"/>
    </w:pPr>
    <w:rPr>
      <w:sz w:val="24"/>
    </w:rPr>
  </w:style>
  <w:style w:type="character" w:customStyle="1" w:styleId="a7">
    <w:name w:val="Основной текст с отступом Знак"/>
    <w:basedOn w:val="a0"/>
    <w:link w:val="a6"/>
    <w:semiHidden/>
    <w:rsid w:val="0026747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267470"/>
    <w:pPr>
      <w:suppressAutoHyphens/>
      <w:spacing w:after="120" w:line="480" w:lineRule="auto"/>
    </w:pPr>
    <w:rPr>
      <w:sz w:val="24"/>
      <w:szCs w:val="24"/>
      <w:lang w:eastAsia="ar-SA"/>
    </w:rPr>
  </w:style>
  <w:style w:type="character" w:customStyle="1" w:styleId="20">
    <w:name w:val="Основной текст 2 Знак"/>
    <w:basedOn w:val="a0"/>
    <w:link w:val="2"/>
    <w:semiHidden/>
    <w:rsid w:val="0026747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Body Text Indent 3"/>
    <w:basedOn w:val="a"/>
    <w:link w:val="30"/>
    <w:semiHidden/>
    <w:unhideWhenUsed/>
    <w:rsid w:val="00267470"/>
    <w:pPr>
      <w:suppressAutoHyphens/>
      <w:spacing w:after="120"/>
      <w:ind w:left="283"/>
    </w:pPr>
    <w:rPr>
      <w:sz w:val="16"/>
      <w:szCs w:val="16"/>
      <w:lang w:eastAsia="ar-SA"/>
    </w:rPr>
  </w:style>
  <w:style w:type="character" w:customStyle="1" w:styleId="30">
    <w:name w:val="Основной текст с отступом 3 Знак"/>
    <w:basedOn w:val="a0"/>
    <w:link w:val="3"/>
    <w:semiHidden/>
    <w:rsid w:val="00267470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8">
    <w:name w:val="No Spacing"/>
    <w:link w:val="a9"/>
    <w:qFormat/>
    <w:rsid w:val="002674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2674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31">
    <w:name w:val="Основной текст 31"/>
    <w:basedOn w:val="a"/>
    <w:rsid w:val="00267470"/>
    <w:pPr>
      <w:ind w:right="-568"/>
      <w:jc w:val="both"/>
    </w:pPr>
    <w:rPr>
      <w:sz w:val="24"/>
    </w:rPr>
  </w:style>
  <w:style w:type="paragraph" w:styleId="aa">
    <w:name w:val="List Paragraph"/>
    <w:basedOn w:val="a"/>
    <w:uiPriority w:val="34"/>
    <w:qFormat/>
    <w:rsid w:val="00D82DB7"/>
    <w:pPr>
      <w:ind w:left="720"/>
      <w:contextualSpacing/>
    </w:pPr>
  </w:style>
  <w:style w:type="character" w:customStyle="1" w:styleId="a9">
    <w:name w:val="Без интервала Знак"/>
    <w:link w:val="a8"/>
    <w:rsid w:val="00701513"/>
    <w:rPr>
      <w:rFonts w:ascii="Calibri" w:eastAsia="Times New Roman" w:hAnsi="Calibri" w:cs="Times New Roman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8749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8749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4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67470"/>
    <w:pPr>
      <w:keepNext/>
      <w:ind w:firstLine="567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747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267470"/>
    <w:rPr>
      <w:color w:val="0000FF" w:themeColor="hyperlink"/>
      <w:u w:val="single"/>
    </w:rPr>
  </w:style>
  <w:style w:type="paragraph" w:styleId="a4">
    <w:name w:val="Body Text"/>
    <w:basedOn w:val="a"/>
    <w:link w:val="a5"/>
    <w:semiHidden/>
    <w:unhideWhenUsed/>
    <w:rsid w:val="00267470"/>
    <w:pPr>
      <w:suppressAutoHyphens/>
      <w:spacing w:after="120"/>
    </w:pPr>
    <w:rPr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semiHidden/>
    <w:rsid w:val="0026747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Body Text Indent"/>
    <w:basedOn w:val="a"/>
    <w:link w:val="a7"/>
    <w:semiHidden/>
    <w:unhideWhenUsed/>
    <w:rsid w:val="00267470"/>
    <w:pPr>
      <w:ind w:firstLine="567"/>
      <w:jc w:val="both"/>
    </w:pPr>
    <w:rPr>
      <w:sz w:val="24"/>
    </w:rPr>
  </w:style>
  <w:style w:type="character" w:customStyle="1" w:styleId="a7">
    <w:name w:val="Основной текст с отступом Знак"/>
    <w:basedOn w:val="a0"/>
    <w:link w:val="a6"/>
    <w:semiHidden/>
    <w:rsid w:val="0026747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267470"/>
    <w:pPr>
      <w:suppressAutoHyphens/>
      <w:spacing w:after="120" w:line="480" w:lineRule="auto"/>
    </w:pPr>
    <w:rPr>
      <w:sz w:val="24"/>
      <w:szCs w:val="24"/>
      <w:lang w:eastAsia="ar-SA"/>
    </w:rPr>
  </w:style>
  <w:style w:type="character" w:customStyle="1" w:styleId="20">
    <w:name w:val="Основной текст 2 Знак"/>
    <w:basedOn w:val="a0"/>
    <w:link w:val="2"/>
    <w:semiHidden/>
    <w:rsid w:val="0026747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Body Text Indent 3"/>
    <w:basedOn w:val="a"/>
    <w:link w:val="30"/>
    <w:semiHidden/>
    <w:unhideWhenUsed/>
    <w:rsid w:val="00267470"/>
    <w:pPr>
      <w:suppressAutoHyphens/>
      <w:spacing w:after="120"/>
      <w:ind w:left="283"/>
    </w:pPr>
    <w:rPr>
      <w:sz w:val="16"/>
      <w:szCs w:val="16"/>
      <w:lang w:eastAsia="ar-SA"/>
    </w:rPr>
  </w:style>
  <w:style w:type="character" w:customStyle="1" w:styleId="30">
    <w:name w:val="Основной текст с отступом 3 Знак"/>
    <w:basedOn w:val="a0"/>
    <w:link w:val="3"/>
    <w:semiHidden/>
    <w:rsid w:val="00267470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8">
    <w:name w:val="No Spacing"/>
    <w:qFormat/>
    <w:rsid w:val="002674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2674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31">
    <w:name w:val="Основной текст 31"/>
    <w:basedOn w:val="a"/>
    <w:rsid w:val="00267470"/>
    <w:pPr>
      <w:ind w:right="-568"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1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486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7</cp:revision>
  <dcterms:created xsi:type="dcterms:W3CDTF">2014-06-09T08:14:00Z</dcterms:created>
  <dcterms:modified xsi:type="dcterms:W3CDTF">2015-02-18T05:59:00Z</dcterms:modified>
</cp:coreProperties>
</file>